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0BA30" w14:textId="2EC19B10" w:rsidR="00301B9D" w:rsidRDefault="00E200A0" w:rsidP="00E200A0">
      <w:pPr>
        <w:jc w:val="center"/>
        <w:rPr>
          <w:rFonts w:ascii="Times New Roman"/>
          <w:b/>
          <w:sz w:val="28"/>
          <w:szCs w:val="28"/>
          <w:lang w:val="ru-RU"/>
        </w:rPr>
      </w:pPr>
      <w:r w:rsidRPr="00E200A0">
        <w:rPr>
          <w:rFonts w:ascii="Times New Roman"/>
          <w:b/>
          <w:bCs/>
          <w:sz w:val="28"/>
          <w:szCs w:val="28"/>
          <w:lang w:val="ru-RU"/>
        </w:rPr>
        <w:t>Приложение №6</w:t>
      </w:r>
      <w:r w:rsidR="00FA3E03" w:rsidRPr="00E200A0">
        <w:rPr>
          <w:rFonts w:ascii="Times New Roman"/>
          <w:sz w:val="28"/>
          <w:szCs w:val="28"/>
          <w:lang w:val="ru-RU"/>
        </w:rPr>
        <w:t xml:space="preserve"> </w:t>
      </w:r>
      <w:r w:rsidR="00301B9D">
        <w:rPr>
          <w:rFonts w:ascii="Times New Roman"/>
          <w:b/>
          <w:sz w:val="28"/>
          <w:szCs w:val="28"/>
          <w:lang w:val="ru-RU"/>
        </w:rPr>
        <w:t>Финансовые условия</w:t>
      </w:r>
    </w:p>
    <w:p w14:paraId="5E647E40" w14:textId="63CC87F2" w:rsidR="00FA3E03" w:rsidRPr="00367556" w:rsidRDefault="00301B9D" w:rsidP="00301B9D">
      <w:pPr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Всероссийских соревнований по каратэ «</w:t>
      </w:r>
      <w:r w:rsidR="00B57A57">
        <w:rPr>
          <w:rFonts w:ascii="Times New Roman"/>
          <w:b/>
          <w:sz w:val="28"/>
          <w:szCs w:val="28"/>
          <w:lang w:val="ru-RU"/>
        </w:rPr>
        <w:t>Кубок Дружбы</w:t>
      </w:r>
      <w:r>
        <w:rPr>
          <w:rFonts w:ascii="Times New Roman"/>
          <w:b/>
          <w:sz w:val="28"/>
          <w:szCs w:val="28"/>
          <w:lang w:val="ru-RU"/>
        </w:rPr>
        <w:t>»</w:t>
      </w:r>
    </w:p>
    <w:p w14:paraId="504C32E4" w14:textId="77777777" w:rsidR="00FA3E03" w:rsidRDefault="00FA3E03" w:rsidP="00FA3E03">
      <w:pPr>
        <w:ind w:firstLine="709"/>
        <w:rPr>
          <w:rFonts w:ascii="Times New Roman"/>
          <w:sz w:val="28"/>
          <w:szCs w:val="28"/>
          <w:lang w:val="ru-RU"/>
        </w:rPr>
      </w:pPr>
    </w:p>
    <w:p w14:paraId="16494646" w14:textId="2095AF25" w:rsidR="00FA3E03" w:rsidRDefault="00FA3E03" w:rsidP="00FA3E03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1. На каждую команду, не представившую своих судей для участия в соревнованиях, налагаются </w:t>
      </w:r>
      <w:bookmarkStart w:id="0" w:name="_GoBack"/>
      <w:bookmarkEnd w:id="0"/>
      <w:r>
        <w:rPr>
          <w:rFonts w:ascii="Times New Roman"/>
          <w:sz w:val="28"/>
          <w:szCs w:val="28"/>
          <w:lang w:val="ru-RU"/>
        </w:rPr>
        <w:t>штрафные санкции в размере 5000 руб</w:t>
      </w:r>
      <w:r w:rsidR="00301B9D">
        <w:rPr>
          <w:rFonts w:ascii="Times New Roman"/>
          <w:sz w:val="28"/>
          <w:szCs w:val="28"/>
          <w:lang w:val="ru-RU"/>
        </w:rPr>
        <w:t>лей за 1 судью</w:t>
      </w:r>
      <w:r>
        <w:rPr>
          <w:rFonts w:ascii="Times New Roman"/>
          <w:sz w:val="28"/>
          <w:szCs w:val="28"/>
          <w:lang w:val="ru-RU"/>
        </w:rPr>
        <w:t xml:space="preserve">. </w:t>
      </w:r>
    </w:p>
    <w:p w14:paraId="1E9F13FC" w14:textId="3EAFC223" w:rsidR="00301B9D" w:rsidRPr="003F3AAD" w:rsidRDefault="00FA3E03" w:rsidP="00301B9D">
      <w:pPr>
        <w:shd w:val="clear" w:color="auto" w:fill="FFFFFF"/>
        <w:ind w:firstLine="708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2. </w:t>
      </w:r>
      <w:r w:rsidR="00301B9D" w:rsidRPr="003F3AAD">
        <w:rPr>
          <w:rFonts w:ascii="Times New Roman"/>
          <w:sz w:val="28"/>
          <w:szCs w:val="28"/>
          <w:lang w:val="ru-RU"/>
        </w:rPr>
        <w:t>Согласно решению Президиума от 16 мая 2008</w:t>
      </w:r>
      <w:r w:rsidR="00AD2C54">
        <w:rPr>
          <w:rFonts w:ascii="Times New Roman"/>
          <w:sz w:val="28"/>
          <w:szCs w:val="28"/>
          <w:lang w:val="ru-RU"/>
        </w:rPr>
        <w:t xml:space="preserve"> </w:t>
      </w:r>
      <w:r w:rsidR="00301B9D" w:rsidRPr="003F3AAD">
        <w:rPr>
          <w:rFonts w:ascii="Times New Roman"/>
          <w:sz w:val="28"/>
          <w:szCs w:val="28"/>
          <w:lang w:val="ru-RU"/>
        </w:rPr>
        <w:t xml:space="preserve">г., к региональным федерациям, подавшим заявки позже </w:t>
      </w:r>
      <w:r w:rsidR="00B57A57">
        <w:rPr>
          <w:rFonts w:ascii="Times New Roman"/>
          <w:sz w:val="28"/>
          <w:szCs w:val="28"/>
          <w:lang w:val="ru-RU"/>
        </w:rPr>
        <w:t>25</w:t>
      </w:r>
      <w:r w:rsidR="00301B9D">
        <w:rPr>
          <w:rFonts w:ascii="Times New Roman"/>
          <w:sz w:val="28"/>
          <w:szCs w:val="28"/>
          <w:lang w:val="ru-RU"/>
        </w:rPr>
        <w:t xml:space="preserve"> октября</w:t>
      </w:r>
      <w:r w:rsidR="00301B9D" w:rsidRPr="003F3AAD">
        <w:rPr>
          <w:rFonts w:ascii="Times New Roman"/>
          <w:sz w:val="28"/>
          <w:szCs w:val="28"/>
          <w:lang w:val="ru-RU"/>
        </w:rPr>
        <w:t xml:space="preserve"> 20</w:t>
      </w:r>
      <w:r w:rsidR="00301B9D">
        <w:rPr>
          <w:rFonts w:ascii="Times New Roman"/>
          <w:sz w:val="28"/>
          <w:szCs w:val="28"/>
          <w:lang w:val="ru-RU"/>
        </w:rPr>
        <w:t>24</w:t>
      </w:r>
      <w:r w:rsidR="00301B9D" w:rsidRPr="003F3AAD">
        <w:rPr>
          <w:rFonts w:ascii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</w:t>
      </w:r>
    </w:p>
    <w:p w14:paraId="7E89140D" w14:textId="77777777" w:rsidR="00301B9D" w:rsidRDefault="00FA3E03" w:rsidP="00301B9D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3. </w:t>
      </w:r>
      <w:r w:rsidR="00301B9D">
        <w:rPr>
          <w:rFonts w:ascii="Times New Roman"/>
          <w:sz w:val="28"/>
          <w:szCs w:val="28"/>
          <w:lang w:val="ru-RU"/>
        </w:rPr>
        <w:t>Участниками оплачивается благотворительный стартовый взнос за участие в соревнованиях составляет:</w:t>
      </w:r>
    </w:p>
    <w:p w14:paraId="6BD32ED5" w14:textId="77777777" w:rsidR="00301B9D" w:rsidRDefault="00301B9D" w:rsidP="00301B9D">
      <w:pPr>
        <w:pStyle w:val="a3"/>
        <w:widowControl/>
        <w:numPr>
          <w:ilvl w:val="0"/>
          <w:numId w:val="2"/>
        </w:numPr>
        <w:wordWrap/>
        <w:autoSpaceDE/>
        <w:autoSpaceDN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возрастные категории 10-11, 12-13, 14-15, 16-17 лет – 1500 рублей;</w:t>
      </w:r>
    </w:p>
    <w:p w14:paraId="1FB881D0" w14:textId="77777777" w:rsidR="00301B9D" w:rsidRDefault="00301B9D" w:rsidP="00301B9D">
      <w:pPr>
        <w:pStyle w:val="a3"/>
        <w:widowControl/>
        <w:numPr>
          <w:ilvl w:val="0"/>
          <w:numId w:val="2"/>
        </w:numPr>
        <w:wordWrap/>
        <w:autoSpaceDE/>
        <w:autoSpaceDN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возрастная категория 18 лет и старше и ката 16 лет и старше - 2000 рублей.</w:t>
      </w:r>
    </w:p>
    <w:p w14:paraId="0458D9B7" w14:textId="17C39C8D" w:rsidR="00301B9D" w:rsidRDefault="00301B9D" w:rsidP="00301B9D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14:paraId="5FA4EA17" w14:textId="7E20D1EB" w:rsidR="00301B9D" w:rsidRDefault="00301B9D" w:rsidP="00301B9D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4. </w:t>
      </w:r>
      <w:r w:rsidR="00353594">
        <w:rPr>
          <w:rFonts w:ascii="Times New Roman" w:eastAsia="Times New Roman"/>
          <w:sz w:val="28"/>
          <w:szCs w:val="28"/>
          <w:lang w:val="ru-RU"/>
        </w:rPr>
        <w:t xml:space="preserve">  </w:t>
      </w:r>
      <w:r w:rsidRPr="006664EE">
        <w:rPr>
          <w:rFonts w:ascii="Times New Roman" w:eastAsia="Times New Roman"/>
          <w:sz w:val="28"/>
          <w:szCs w:val="28"/>
          <w:lang w:val="ru-RU"/>
        </w:rPr>
        <w:t>Залоговая сумма за</w:t>
      </w:r>
      <w:r>
        <w:rPr>
          <w:rFonts w:ascii="Times New Roman" w:eastAsia="Times New Roman"/>
          <w:sz w:val="28"/>
          <w:szCs w:val="28"/>
          <w:lang w:val="ru-RU"/>
        </w:rPr>
        <w:t xml:space="preserve"> поданный протест составляет – 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14:paraId="7C6EFA3A" w14:textId="454F5DF0" w:rsidR="00301B9D" w:rsidRPr="002D449E" w:rsidRDefault="00301B9D" w:rsidP="00301B9D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ab/>
        <w:t xml:space="preserve">5. </w:t>
      </w: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14:paraId="48827244" w14:textId="77777777" w:rsidR="00301B9D" w:rsidRPr="002D449E" w:rsidRDefault="00301B9D" w:rsidP="00301B9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14:paraId="4F666375" w14:textId="77777777" w:rsidR="00301B9D" w:rsidRPr="002D449E" w:rsidRDefault="00301B9D" w:rsidP="00301B9D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категория.</w:t>
      </w:r>
    </w:p>
    <w:p w14:paraId="4EE3975F" w14:textId="260267A8" w:rsidR="00301B9D" w:rsidRDefault="00301B9D" w:rsidP="00301B9D">
      <w:pPr>
        <w:widowControl/>
        <w:ind w:firstLine="708"/>
        <w:rPr>
          <w:rFonts w:ascii="Times New Roman" w:eastAsia="Times New Roman"/>
          <w:sz w:val="28"/>
          <w:szCs w:val="28"/>
          <w:lang w:val="ru-RU"/>
        </w:rPr>
      </w:pPr>
    </w:p>
    <w:p w14:paraId="20D1886F" w14:textId="54B55F6D" w:rsidR="00550697" w:rsidRPr="0060705E" w:rsidRDefault="00550697" w:rsidP="00301B9D">
      <w:pPr>
        <w:ind w:firstLine="709"/>
        <w:rPr>
          <w:lang w:val="ru-RU"/>
        </w:rPr>
      </w:pPr>
    </w:p>
    <w:sectPr w:rsidR="00550697" w:rsidRPr="0060705E" w:rsidSect="000F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237DE"/>
    <w:multiLevelType w:val="hybridMultilevel"/>
    <w:tmpl w:val="1302B1AA"/>
    <w:lvl w:ilvl="0" w:tplc="6608A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50B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FC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642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B4B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28F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46C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969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2E3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E370D2"/>
    <w:multiLevelType w:val="hybridMultilevel"/>
    <w:tmpl w:val="13BEB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A5"/>
    <w:rsid w:val="000416F5"/>
    <w:rsid w:val="000930B0"/>
    <w:rsid w:val="000B4787"/>
    <w:rsid w:val="000F48FC"/>
    <w:rsid w:val="00121F0D"/>
    <w:rsid w:val="00140C0E"/>
    <w:rsid w:val="00301B9D"/>
    <w:rsid w:val="00353594"/>
    <w:rsid w:val="00367556"/>
    <w:rsid w:val="00550697"/>
    <w:rsid w:val="0060705E"/>
    <w:rsid w:val="00844FE0"/>
    <w:rsid w:val="008859C1"/>
    <w:rsid w:val="00A75895"/>
    <w:rsid w:val="00AB05BC"/>
    <w:rsid w:val="00AD2C54"/>
    <w:rsid w:val="00B57A57"/>
    <w:rsid w:val="00B77D3F"/>
    <w:rsid w:val="00BC7A1A"/>
    <w:rsid w:val="00BD304A"/>
    <w:rsid w:val="00C076B3"/>
    <w:rsid w:val="00CC6EC6"/>
    <w:rsid w:val="00D110D2"/>
    <w:rsid w:val="00D82B01"/>
    <w:rsid w:val="00E200A0"/>
    <w:rsid w:val="00F042A5"/>
    <w:rsid w:val="00FA3E03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6B20"/>
  <w15:docId w15:val="{FD566711-D730-407A-A198-924A2061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1077</Characters>
  <Application>Microsoft Office Word</Application>
  <DocSecurity>0</DocSecurity>
  <Lines>8</Lines>
  <Paragraphs>2</Paragraphs>
  <ScaleCrop>false</ScaleCrop>
  <Company>Krokoz™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 Новский</cp:lastModifiedBy>
  <cp:revision>29</cp:revision>
  <dcterms:created xsi:type="dcterms:W3CDTF">2017-02-07T11:49:00Z</dcterms:created>
  <dcterms:modified xsi:type="dcterms:W3CDTF">2024-09-30T06:27:00Z</dcterms:modified>
</cp:coreProperties>
</file>