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05" w:rsidRPr="00A10B05" w:rsidRDefault="00A10B05" w:rsidP="00A10B05">
      <w:pPr>
        <w:jc w:val="right"/>
        <w:rPr>
          <w:b/>
        </w:rPr>
      </w:pPr>
      <w:r>
        <w:rPr>
          <w:b/>
        </w:rPr>
        <w:t>Приложение №</w:t>
      </w:r>
      <w:r w:rsidR="00E169C4">
        <w:rPr>
          <w:b/>
        </w:rPr>
        <w:t>3</w:t>
      </w:r>
      <w:r>
        <w:rPr>
          <w:b/>
        </w:rPr>
        <w:t xml:space="preserve"> </w:t>
      </w:r>
    </w:p>
    <w:p w:rsidR="00A10B05" w:rsidRDefault="00A10B05" w:rsidP="00A10B05">
      <w:pPr>
        <w:jc w:val="right"/>
        <w:rPr>
          <w:b/>
        </w:rPr>
      </w:pPr>
      <w:r>
        <w:rPr>
          <w:b/>
        </w:rPr>
        <w:t xml:space="preserve">к </w:t>
      </w:r>
      <w:r w:rsidR="00D26083">
        <w:rPr>
          <w:b/>
        </w:rPr>
        <w:t xml:space="preserve">Регламенту </w:t>
      </w:r>
      <w:r w:rsidRPr="00A10B05">
        <w:rPr>
          <w:b/>
        </w:rPr>
        <w:t xml:space="preserve">о </w:t>
      </w:r>
      <w:r w:rsidR="00E169C4">
        <w:rPr>
          <w:b/>
        </w:rPr>
        <w:t xml:space="preserve">Всероссийском </w:t>
      </w:r>
      <w:r w:rsidR="00D26083">
        <w:rPr>
          <w:b/>
        </w:rPr>
        <w:t xml:space="preserve">соревновании по каратэ </w:t>
      </w:r>
      <w:r w:rsidR="00E169C4">
        <w:rPr>
          <w:b/>
        </w:rPr>
        <w:t xml:space="preserve">«Большая Волга» </w:t>
      </w:r>
    </w:p>
    <w:p w:rsidR="00A10B05" w:rsidRDefault="00E169C4" w:rsidP="00A10B05">
      <w:pPr>
        <w:jc w:val="right"/>
        <w:rPr>
          <w:b/>
        </w:rPr>
      </w:pPr>
      <w:r>
        <w:rPr>
          <w:b/>
        </w:rPr>
        <w:t>16-17.12.2023</w:t>
      </w:r>
      <w:r w:rsidR="00A10B05">
        <w:rPr>
          <w:b/>
        </w:rPr>
        <w:t xml:space="preserve"> года</w:t>
      </w:r>
    </w:p>
    <w:p w:rsidR="00A10B05" w:rsidRPr="00A10B05" w:rsidRDefault="00A10B05">
      <w:pPr>
        <w:rPr>
          <w:b/>
        </w:rPr>
      </w:pPr>
    </w:p>
    <w:p w:rsidR="00A10B05" w:rsidRPr="00A10B05" w:rsidRDefault="00A10B05">
      <w:pPr>
        <w:rPr>
          <w:b/>
        </w:rPr>
      </w:pPr>
    </w:p>
    <w:p w:rsidR="002C0E3D" w:rsidRDefault="00E169C4" w:rsidP="00E169C4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ФИНАНСОВЫЕ УСЛОВИЯ УЧАСТИЯ</w:t>
      </w:r>
    </w:p>
    <w:p w:rsidR="002C0E3D" w:rsidRDefault="002C0E3D" w:rsidP="002C0E3D">
      <w:pPr>
        <w:ind w:left="7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2C0E3D" w:rsidRPr="00E169C4" w:rsidRDefault="00E169C4" w:rsidP="00E169C4">
      <w:pPr>
        <w:pStyle w:val="a3"/>
        <w:numPr>
          <w:ilvl w:val="0"/>
          <w:numId w:val="6"/>
        </w:numPr>
        <w:jc w:val="both"/>
      </w:pPr>
      <w:r w:rsidRPr="00E169C4">
        <w:t>Благотворительный стартовый взнос за участие в соревнов</w:t>
      </w:r>
      <w:r w:rsidR="00D26083">
        <w:t xml:space="preserve">аниях в возрастных категориях: </w:t>
      </w:r>
      <w:bookmarkStart w:id="0" w:name="_GoBack"/>
      <w:bookmarkEnd w:id="0"/>
      <w:r w:rsidRPr="00E169C4">
        <w:t xml:space="preserve">10-11, 12-13, 14-15, 16-17 лет </w:t>
      </w:r>
      <w:r w:rsidR="002C0E3D" w:rsidRPr="00E169C4">
        <w:t>1500 руб./чел</w:t>
      </w:r>
      <w:r w:rsidRPr="00E169C4">
        <w:t xml:space="preserve"> в каждом виде программы;  </w:t>
      </w:r>
      <w:r w:rsidR="002C0E3D" w:rsidRPr="00E169C4">
        <w:t xml:space="preserve"> </w:t>
      </w:r>
    </w:p>
    <w:p w:rsidR="00E169C4" w:rsidRPr="00E169C4" w:rsidRDefault="00E169C4" w:rsidP="00E169C4">
      <w:pPr>
        <w:pStyle w:val="a3"/>
        <w:numPr>
          <w:ilvl w:val="0"/>
          <w:numId w:val="6"/>
        </w:numPr>
        <w:jc w:val="both"/>
      </w:pPr>
      <w:r w:rsidRPr="00E169C4">
        <w:t xml:space="preserve">Благотворительный стартовый взнос за участие в соревнованиях </w:t>
      </w:r>
      <w:r w:rsidR="00BC7BCA">
        <w:t xml:space="preserve">в командных соревнованиях (ката-группа) – 2000 (две тысячи) руб. </w:t>
      </w:r>
      <w:r w:rsidRPr="00E169C4">
        <w:t>в возрастных категориях 18 лет</w:t>
      </w:r>
      <w:r w:rsidR="00BC7BCA">
        <w:t xml:space="preserve"> и старше</w:t>
      </w:r>
      <w:r w:rsidRPr="00E169C4">
        <w:t xml:space="preserve"> </w:t>
      </w:r>
      <w:r w:rsidR="00BC7BCA">
        <w:t xml:space="preserve">- </w:t>
      </w:r>
      <w:r w:rsidRPr="00E169C4">
        <w:t xml:space="preserve">2000 руб./чел в каждом виде программы;   </w:t>
      </w:r>
    </w:p>
    <w:p w:rsidR="00E169C4" w:rsidRPr="00E169C4" w:rsidRDefault="00E169C4" w:rsidP="00E169C4">
      <w:pPr>
        <w:pStyle w:val="a3"/>
        <w:numPr>
          <w:ilvl w:val="0"/>
          <w:numId w:val="6"/>
        </w:numPr>
        <w:jc w:val="both"/>
      </w:pPr>
      <w:r w:rsidRPr="00E169C4">
        <w:t>Благотворительный стартовый взнос за участие в соревнованиях</w:t>
      </w:r>
      <w:r w:rsidR="002C0E3D" w:rsidRPr="00E169C4">
        <w:t xml:space="preserve"> </w:t>
      </w:r>
      <w:r w:rsidRPr="00E169C4">
        <w:t>расходуется на организацию и проведение турнира</w:t>
      </w:r>
      <w:r w:rsidR="002C0E3D" w:rsidRPr="00E169C4">
        <w:t>.</w:t>
      </w:r>
    </w:p>
    <w:p w:rsidR="00E169C4" w:rsidRPr="00E169C4" w:rsidRDefault="00E169C4" w:rsidP="00E169C4">
      <w:pPr>
        <w:pStyle w:val="a3"/>
        <w:numPr>
          <w:ilvl w:val="0"/>
          <w:numId w:val="6"/>
        </w:numPr>
        <w:jc w:val="both"/>
      </w:pPr>
      <w:r w:rsidRPr="00E169C4">
        <w:t xml:space="preserve">На комиссии по допуску участников официальный представитель команды оплачивает </w:t>
      </w:r>
      <w:proofErr w:type="spellStart"/>
      <w:r w:rsidRPr="00E169C4">
        <w:t>заявочныи</w:t>
      </w:r>
      <w:proofErr w:type="spellEnd"/>
      <w:r w:rsidRPr="00E169C4">
        <w:t xml:space="preserve">̆ взнос в </w:t>
      </w:r>
      <w:proofErr w:type="spellStart"/>
      <w:r w:rsidRPr="00E169C4">
        <w:t>двойном</w:t>
      </w:r>
      <w:proofErr w:type="spellEnd"/>
      <w:r w:rsidRPr="00E169C4">
        <w:t xml:space="preserve"> размере за: </w:t>
      </w:r>
    </w:p>
    <w:p w:rsidR="00E169C4" w:rsidRPr="00E169C4" w:rsidRDefault="00E169C4" w:rsidP="00E169C4">
      <w:pPr>
        <w:pStyle w:val="a3"/>
        <w:numPr>
          <w:ilvl w:val="0"/>
          <w:numId w:val="7"/>
        </w:numPr>
        <w:jc w:val="both"/>
      </w:pPr>
      <w:r w:rsidRPr="00E169C4">
        <w:t xml:space="preserve">отсутствие в предварительной̆ заявке спортсмена и включение его в официальную заявку на комиссии по допуску участников; </w:t>
      </w:r>
    </w:p>
    <w:p w:rsidR="00E169C4" w:rsidRPr="00E169C4" w:rsidRDefault="00E169C4" w:rsidP="00E169C4">
      <w:pPr>
        <w:pStyle w:val="a3"/>
        <w:numPr>
          <w:ilvl w:val="0"/>
          <w:numId w:val="7"/>
        </w:numPr>
        <w:jc w:val="both"/>
      </w:pPr>
      <w:r w:rsidRPr="00E169C4">
        <w:t xml:space="preserve">исправление следующих ошибок в официальной̆ заявке: Ф.И.О., дата рождения, возрастная группа, категория; </w:t>
      </w:r>
    </w:p>
    <w:p w:rsidR="00E169C4" w:rsidRPr="00E169C4" w:rsidRDefault="00E169C4" w:rsidP="00E169C4">
      <w:pPr>
        <w:pStyle w:val="a3"/>
        <w:numPr>
          <w:ilvl w:val="0"/>
          <w:numId w:val="7"/>
        </w:numPr>
        <w:jc w:val="both"/>
      </w:pPr>
      <w:r w:rsidRPr="00E169C4">
        <w:t xml:space="preserve">замену некорректного фото на аккредитации. </w:t>
      </w:r>
    </w:p>
    <w:p w:rsidR="00E169C4" w:rsidRPr="00E169C4" w:rsidRDefault="00E169C4" w:rsidP="00E169C4">
      <w:pPr>
        <w:pStyle w:val="a3"/>
        <w:numPr>
          <w:ilvl w:val="0"/>
          <w:numId w:val="6"/>
        </w:numPr>
        <w:jc w:val="both"/>
      </w:pPr>
      <w:r w:rsidRPr="00E169C4">
        <w:t>Команды, не представившие аттестованных судей, подвергаются штрафу в размере 5000 руб. за одного судью.  Требуемое кол-во судей: 1 судья - при заявке до 10 участников, 2 судьи - при заявке свыше 10 участников, 3 судьи - при заявке свыше 21 участников.</w:t>
      </w:r>
    </w:p>
    <w:p w:rsidR="00E169C4" w:rsidRPr="00E169C4" w:rsidRDefault="00E169C4" w:rsidP="00E169C4">
      <w:pPr>
        <w:pStyle w:val="a6"/>
        <w:shd w:val="clear" w:color="auto" w:fill="FFFFFF"/>
        <w:spacing w:before="0" w:beforeAutospacing="0" w:after="120" w:afterAutospacing="0"/>
        <w:jc w:val="both"/>
      </w:pPr>
    </w:p>
    <w:p w:rsidR="00E169C4" w:rsidRPr="005435C4" w:rsidRDefault="00E169C4" w:rsidP="00E169C4">
      <w:pPr>
        <w:pStyle w:val="a6"/>
        <w:shd w:val="clear" w:color="auto" w:fill="FFFFFF"/>
        <w:spacing w:before="0" w:beforeAutospacing="0" w:after="120" w:afterAutospacing="0"/>
        <w:jc w:val="both"/>
      </w:pPr>
    </w:p>
    <w:p w:rsidR="002C0E3D" w:rsidRDefault="002C0E3D" w:rsidP="002C0E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E3D" w:rsidRDefault="002C0E3D" w:rsidP="002C0E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sectPr w:rsidR="002C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053B0"/>
    <w:multiLevelType w:val="multilevel"/>
    <w:tmpl w:val="90D26F42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Theme="minorEastAsia" w:hAnsiTheme="minorHAnsi" w:cstheme="minorBidi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" w15:restartNumberingAfterBreak="0">
    <w:nsid w:val="2DBB2999"/>
    <w:multiLevelType w:val="multilevel"/>
    <w:tmpl w:val="251AACC2"/>
    <w:lvl w:ilvl="0">
      <w:start w:val="1"/>
      <w:numFmt w:val="bullet"/>
      <w:lvlText w:val=""/>
      <w:lvlJc w:val="left"/>
      <w:pPr>
        <w:ind w:left="750" w:hanging="37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50" w:hanging="375"/>
      </w:pPr>
      <w:rPr>
        <w:rFonts w:ascii="Times New Roman" w:eastAsiaTheme="minorEastAsia" w:hAnsiTheme="minorHAnsi" w:cstheme="minorBidi"/>
      </w:rPr>
    </w:lvl>
    <w:lvl w:ilvl="2">
      <w:start w:val="1"/>
      <w:numFmt w:val="decimal"/>
      <w:lvlText w:val="%1.%2.%3"/>
      <w:lvlJc w:val="left"/>
      <w:pPr>
        <w:ind w:left="2535" w:hanging="720"/>
      </w:pPr>
    </w:lvl>
    <w:lvl w:ilvl="3">
      <w:start w:val="1"/>
      <w:numFmt w:val="decimal"/>
      <w:lvlText w:val="%1.%2.%3.%4"/>
      <w:lvlJc w:val="left"/>
      <w:pPr>
        <w:ind w:left="3615" w:hanging="1080"/>
      </w:pPr>
    </w:lvl>
    <w:lvl w:ilvl="4">
      <w:start w:val="1"/>
      <w:numFmt w:val="decimal"/>
      <w:lvlText w:val="%1.%2.%3.%4.%5"/>
      <w:lvlJc w:val="left"/>
      <w:pPr>
        <w:ind w:left="4335" w:hanging="1080"/>
      </w:pPr>
    </w:lvl>
    <w:lvl w:ilvl="5">
      <w:start w:val="1"/>
      <w:numFmt w:val="decimal"/>
      <w:lvlText w:val="%1.%2.%3.%4.%5.%6"/>
      <w:lvlJc w:val="left"/>
      <w:pPr>
        <w:ind w:left="5415" w:hanging="1440"/>
      </w:pPr>
    </w:lvl>
    <w:lvl w:ilvl="6">
      <w:start w:val="1"/>
      <w:numFmt w:val="decimal"/>
      <w:lvlText w:val="%1.%2.%3.%4.%5.%6.%7"/>
      <w:lvlJc w:val="left"/>
      <w:pPr>
        <w:ind w:left="6135" w:hanging="1440"/>
      </w:pPr>
    </w:lvl>
    <w:lvl w:ilvl="7">
      <w:start w:val="1"/>
      <w:numFmt w:val="decimal"/>
      <w:lvlText w:val="%1.%2.%3.%4.%5.%6.%7.%8"/>
      <w:lvlJc w:val="left"/>
      <w:pPr>
        <w:ind w:left="7215" w:hanging="1800"/>
      </w:pPr>
    </w:lvl>
    <w:lvl w:ilvl="8">
      <w:start w:val="1"/>
      <w:numFmt w:val="decimal"/>
      <w:lvlText w:val="%1.%2.%3.%4.%5.%6.%7.%8.%9"/>
      <w:lvlJc w:val="left"/>
      <w:pPr>
        <w:ind w:left="8295" w:hanging="2160"/>
      </w:pPr>
    </w:lvl>
  </w:abstractNum>
  <w:abstractNum w:abstractNumId="2" w15:restartNumberingAfterBreak="0">
    <w:nsid w:val="2E024320"/>
    <w:multiLevelType w:val="hybridMultilevel"/>
    <w:tmpl w:val="7B7C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D1F4F"/>
    <w:multiLevelType w:val="hybridMultilevel"/>
    <w:tmpl w:val="9EE2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C7605"/>
    <w:multiLevelType w:val="hybridMultilevel"/>
    <w:tmpl w:val="D5AA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266FC"/>
    <w:multiLevelType w:val="hybridMultilevel"/>
    <w:tmpl w:val="22BE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528E7"/>
    <w:multiLevelType w:val="multilevel"/>
    <w:tmpl w:val="E41450B0"/>
    <w:lvl w:ilvl="0">
      <w:start w:val="1"/>
      <w:numFmt w:val="decimal"/>
      <w:lvlText w:val="%1."/>
      <w:lvlJc w:val="left"/>
      <w:pPr>
        <w:ind w:left="375" w:hanging="375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Theme="minorEastAsia" w:hAnsiTheme="minorHAnsi" w:cstheme="minorBidi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2"/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85"/>
    <w:rsid w:val="002C033D"/>
    <w:rsid w:val="002C0E3D"/>
    <w:rsid w:val="00A10B05"/>
    <w:rsid w:val="00BC7BCA"/>
    <w:rsid w:val="00D26083"/>
    <w:rsid w:val="00DE6585"/>
    <w:rsid w:val="00E1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73404-2B85-47ED-9B64-FDF8BE7B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3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E169C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</dc:creator>
  <cp:keywords/>
  <dc:description/>
  <cp:lastModifiedBy>Груздев</cp:lastModifiedBy>
  <cp:revision>2</cp:revision>
  <cp:lastPrinted>2023-03-03T19:43:00Z</cp:lastPrinted>
  <dcterms:created xsi:type="dcterms:W3CDTF">2023-11-22T09:51:00Z</dcterms:created>
  <dcterms:modified xsi:type="dcterms:W3CDTF">2023-11-22T09:51:00Z</dcterms:modified>
</cp:coreProperties>
</file>